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28" w:rsidRDefault="00CA2028" w:rsidP="00586EB9">
      <w:pPr>
        <w:tabs>
          <w:tab w:val="left" w:pos="284"/>
          <w:tab w:val="left" w:pos="567"/>
        </w:tabs>
        <w:jc w:val="center"/>
        <w:rPr>
          <w:rFonts w:ascii="Times New Roman" w:hAnsi="Times New Roman" w:cs="Times New Roman"/>
          <w:b/>
          <w:sz w:val="26"/>
          <w:szCs w:val="26"/>
        </w:rPr>
      </w:pPr>
      <w:r w:rsidRPr="001B6B15">
        <w:rPr>
          <w:rFonts w:ascii="Times New Roman" w:hAnsi="Times New Roman" w:cs="Times New Roman"/>
          <w:b/>
          <w:sz w:val="26"/>
          <w:szCs w:val="26"/>
        </w:rPr>
        <w:t>TRA C</w:t>
      </w:r>
      <w:r w:rsidRPr="001B6B15">
        <w:rPr>
          <w:rFonts w:ascii="Times New Roman" w:hAnsi="Times New Roman" w:cs="Times New Roman"/>
          <w:b/>
          <w:sz w:val="26"/>
          <w:szCs w:val="26"/>
          <w:lang w:val="vi-VN"/>
        </w:rPr>
        <w:t>ỨU CSDL PROQUEST CENTRAL</w:t>
      </w:r>
    </w:p>
    <w:p w:rsidR="006924B2" w:rsidRDefault="006924B2" w:rsidP="0060515C">
      <w:pPr>
        <w:pStyle w:val="ListParagraph"/>
        <w:numPr>
          <w:ilvl w:val="0"/>
          <w:numId w:val="7"/>
        </w:numPr>
        <w:tabs>
          <w:tab w:val="left" w:pos="284"/>
        </w:tabs>
        <w:ind w:left="0" w:firstLine="0"/>
        <w:rPr>
          <w:rFonts w:ascii="Times New Roman" w:hAnsi="Times New Roman" w:cs="Times New Roman"/>
          <w:b/>
          <w:sz w:val="26"/>
          <w:szCs w:val="26"/>
        </w:rPr>
      </w:pPr>
      <w:r>
        <w:rPr>
          <w:rFonts w:ascii="Times New Roman" w:hAnsi="Times New Roman" w:cs="Times New Roman"/>
          <w:b/>
          <w:sz w:val="26"/>
          <w:szCs w:val="26"/>
        </w:rPr>
        <w:t>Giới thiệu</w:t>
      </w:r>
    </w:p>
    <w:p w:rsidR="00AD1551" w:rsidRDefault="006924B2" w:rsidP="00AD1551">
      <w:pPr>
        <w:pStyle w:val="ListParagraph"/>
        <w:ind w:left="0" w:firstLine="720"/>
        <w:jc w:val="both"/>
        <w:rPr>
          <w:rFonts w:ascii="Times New Roman" w:hAnsi="Times New Roman" w:cs="Times New Roman"/>
          <w:sz w:val="26"/>
          <w:szCs w:val="26"/>
        </w:rPr>
      </w:pPr>
      <w:r>
        <w:rPr>
          <w:rFonts w:ascii="Times New Roman" w:hAnsi="Times New Roman" w:cs="Times New Roman"/>
          <w:sz w:val="26"/>
          <w:szCs w:val="26"/>
        </w:rPr>
        <w:t>Nhằm hỗ trợ</w:t>
      </w:r>
      <w:r w:rsidR="00AD1551">
        <w:rPr>
          <w:rFonts w:ascii="Times New Roman" w:hAnsi="Times New Roman" w:cs="Times New Roman"/>
          <w:sz w:val="26"/>
          <w:szCs w:val="26"/>
        </w:rPr>
        <w:t xml:space="preserve"> </w:t>
      </w:r>
      <w:r>
        <w:rPr>
          <w:rFonts w:ascii="Times New Roman" w:hAnsi="Times New Roman" w:cs="Times New Roman"/>
          <w:sz w:val="26"/>
          <w:szCs w:val="26"/>
        </w:rPr>
        <w:t>giả</w:t>
      </w:r>
      <w:r w:rsidR="00AD1551">
        <w:rPr>
          <w:rFonts w:ascii="Times New Roman" w:hAnsi="Times New Roman" w:cs="Times New Roman"/>
          <w:sz w:val="26"/>
          <w:szCs w:val="26"/>
        </w:rPr>
        <w:t xml:space="preserve">ng viên, nghiên cứu sinh và sinh viên của trường </w:t>
      </w:r>
      <w:r>
        <w:rPr>
          <w:rFonts w:ascii="Times New Roman" w:hAnsi="Times New Roman" w:cs="Times New Roman"/>
          <w:sz w:val="26"/>
          <w:szCs w:val="26"/>
        </w:rPr>
        <w:t>dễ dàng tìm kiếm, khai thác các thông tin khoa học chất lượ</w:t>
      </w:r>
      <w:r w:rsidR="00376045">
        <w:rPr>
          <w:rFonts w:ascii="Times New Roman" w:hAnsi="Times New Roman" w:cs="Times New Roman"/>
          <w:sz w:val="26"/>
          <w:szCs w:val="26"/>
        </w:rPr>
        <w:t>ng và chính thố</w:t>
      </w:r>
      <w:r>
        <w:rPr>
          <w:rFonts w:ascii="Times New Roman" w:hAnsi="Times New Roman" w:cs="Times New Roman"/>
          <w:sz w:val="26"/>
          <w:szCs w:val="26"/>
        </w:rPr>
        <w:t xml:space="preserve">ng về lĩnh vực nghiên cứu mà mình quan tâm. </w:t>
      </w:r>
      <w:r w:rsidR="00EA267D">
        <w:rPr>
          <w:rFonts w:ascii="Times New Roman" w:hAnsi="Times New Roman" w:cs="Times New Roman"/>
          <w:sz w:val="26"/>
          <w:szCs w:val="26"/>
        </w:rPr>
        <w:t>Thư viện</w:t>
      </w:r>
      <w:r w:rsidR="00AD1551">
        <w:rPr>
          <w:rFonts w:ascii="Times New Roman" w:hAnsi="Times New Roman" w:cs="Times New Roman"/>
          <w:sz w:val="26"/>
          <w:szCs w:val="26"/>
        </w:rPr>
        <w:t xml:space="preserve"> đã tham gia vào </w:t>
      </w:r>
      <w:r w:rsidR="00376045">
        <w:rPr>
          <w:rFonts w:ascii="Times New Roman" w:hAnsi="Times New Roman" w:cs="Times New Roman"/>
          <w:b/>
          <w:sz w:val="26"/>
          <w:szCs w:val="26"/>
        </w:rPr>
        <w:t>Liên hợp</w:t>
      </w:r>
      <w:r w:rsidR="00AD1551" w:rsidRPr="00376045">
        <w:rPr>
          <w:rFonts w:ascii="Times New Roman" w:hAnsi="Times New Roman" w:cs="Times New Roman"/>
          <w:b/>
          <w:sz w:val="26"/>
          <w:szCs w:val="26"/>
        </w:rPr>
        <w:t xml:space="preserve"> thư viện</w:t>
      </w:r>
      <w:r w:rsidR="00AD1551">
        <w:rPr>
          <w:rFonts w:ascii="Times New Roman" w:hAnsi="Times New Roman" w:cs="Times New Roman"/>
          <w:sz w:val="26"/>
          <w:szCs w:val="26"/>
        </w:rPr>
        <w:t xml:space="preserve"> và đóng góp kinh phí mua dùng chung </w:t>
      </w:r>
      <w:r w:rsidR="00AD1551" w:rsidRPr="00376045">
        <w:rPr>
          <w:rFonts w:ascii="Times New Roman" w:hAnsi="Times New Roman" w:cs="Times New Roman"/>
          <w:b/>
          <w:sz w:val="26"/>
          <w:szCs w:val="26"/>
        </w:rPr>
        <w:t>CSDL ProQuest Central</w:t>
      </w:r>
      <w:r w:rsidR="00AD1551">
        <w:rPr>
          <w:rFonts w:ascii="Times New Roman" w:hAnsi="Times New Roman" w:cs="Times New Roman"/>
          <w:sz w:val="26"/>
          <w:szCs w:val="26"/>
        </w:rPr>
        <w:t xml:space="preserve"> của </w:t>
      </w:r>
      <w:r>
        <w:rPr>
          <w:rFonts w:ascii="Times New Roman" w:hAnsi="Times New Roman" w:cs="Times New Roman"/>
          <w:sz w:val="26"/>
          <w:szCs w:val="26"/>
        </w:rPr>
        <w:t>Cục Thông tin khoa học và Công nghệ quốc gia</w:t>
      </w:r>
      <w:r w:rsidR="00AD1551">
        <w:rPr>
          <w:rFonts w:ascii="Times New Roman" w:hAnsi="Times New Roman" w:cs="Times New Roman"/>
          <w:sz w:val="26"/>
          <w:szCs w:val="26"/>
        </w:rPr>
        <w:t>.</w:t>
      </w:r>
      <w:bookmarkStart w:id="0" w:name="_GoBack"/>
      <w:bookmarkEnd w:id="0"/>
    </w:p>
    <w:p w:rsidR="00376045" w:rsidRDefault="00376045" w:rsidP="0060515C">
      <w:pPr>
        <w:pStyle w:val="ListParagraph"/>
        <w:numPr>
          <w:ilvl w:val="0"/>
          <w:numId w:val="7"/>
        </w:numPr>
        <w:tabs>
          <w:tab w:val="left" w:pos="284"/>
        </w:tabs>
        <w:ind w:left="0" w:firstLine="0"/>
        <w:jc w:val="both"/>
        <w:rPr>
          <w:rFonts w:ascii="Times New Roman" w:hAnsi="Times New Roman" w:cs="Times New Roman"/>
          <w:b/>
          <w:sz w:val="26"/>
          <w:szCs w:val="26"/>
        </w:rPr>
      </w:pPr>
      <w:r w:rsidRPr="00376045">
        <w:rPr>
          <w:rFonts w:ascii="Times New Roman" w:hAnsi="Times New Roman" w:cs="Times New Roman"/>
          <w:b/>
          <w:sz w:val="26"/>
          <w:szCs w:val="26"/>
        </w:rPr>
        <w:t>CSDL ProQuest Central</w:t>
      </w:r>
    </w:p>
    <w:p w:rsidR="0060515C" w:rsidRDefault="0060515C" w:rsidP="0060515C">
      <w:pPr>
        <w:pStyle w:val="ListParagraph"/>
        <w:numPr>
          <w:ilvl w:val="1"/>
          <w:numId w:val="7"/>
        </w:numPr>
        <w:tabs>
          <w:tab w:val="left" w:pos="284"/>
          <w:tab w:val="left" w:pos="567"/>
        </w:tabs>
        <w:ind w:left="0" w:firstLine="0"/>
        <w:jc w:val="both"/>
        <w:rPr>
          <w:rFonts w:ascii="Times New Roman" w:hAnsi="Times New Roman" w:cs="Times New Roman"/>
          <w:b/>
          <w:sz w:val="26"/>
          <w:szCs w:val="26"/>
        </w:rPr>
      </w:pPr>
      <w:r>
        <w:rPr>
          <w:rFonts w:ascii="Times New Roman" w:hAnsi="Times New Roman" w:cs="Times New Roman"/>
          <w:b/>
          <w:sz w:val="26"/>
          <w:szCs w:val="26"/>
        </w:rPr>
        <w:t>Giới thiệu</w:t>
      </w:r>
    </w:p>
    <w:p w:rsidR="00376045" w:rsidRDefault="00376045" w:rsidP="00376045">
      <w:pPr>
        <w:pStyle w:val="ListParagraph"/>
        <w:ind w:left="0"/>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43600" cy="2332990"/>
            <wp:effectExtent l="19050" t="0" r="0" b="0"/>
            <wp:docPr id="4" name="Picture 3" descr="banner proques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proquest_0.jpg"/>
                    <pic:cNvPicPr/>
                  </pic:nvPicPr>
                  <pic:blipFill>
                    <a:blip r:embed="rId8"/>
                    <a:stretch>
                      <a:fillRect/>
                    </a:stretch>
                  </pic:blipFill>
                  <pic:spPr>
                    <a:xfrm>
                      <a:off x="0" y="0"/>
                      <a:ext cx="5943600" cy="2332990"/>
                    </a:xfrm>
                    <a:prstGeom prst="rect">
                      <a:avLst/>
                    </a:prstGeom>
                  </pic:spPr>
                </pic:pic>
              </a:graphicData>
            </a:graphic>
          </wp:inline>
        </w:drawing>
      </w:r>
    </w:p>
    <w:p w:rsidR="0060515C" w:rsidRDefault="0060515C" w:rsidP="00982C1E">
      <w:pPr>
        <w:pStyle w:val="ListParagraph"/>
        <w:numPr>
          <w:ilvl w:val="1"/>
          <w:numId w:val="7"/>
        </w:numPr>
        <w:spacing w:after="0"/>
        <w:ind w:left="0" w:firstLine="0"/>
        <w:jc w:val="both"/>
        <w:rPr>
          <w:rFonts w:ascii="Times New Roman" w:hAnsi="Times New Roman" w:cs="Times New Roman"/>
          <w:b/>
          <w:sz w:val="26"/>
          <w:szCs w:val="26"/>
        </w:rPr>
      </w:pPr>
      <w:r>
        <w:rPr>
          <w:rFonts w:ascii="Times New Roman" w:hAnsi="Times New Roman" w:cs="Times New Roman"/>
          <w:b/>
          <w:sz w:val="26"/>
          <w:szCs w:val="26"/>
        </w:rPr>
        <w:t>Hướng dẫn tra cứu</w:t>
      </w:r>
    </w:p>
    <w:p w:rsidR="00982C1E" w:rsidRDefault="00982C1E" w:rsidP="00982C1E">
      <w:pPr>
        <w:spacing w:after="0"/>
        <w:jc w:val="both"/>
        <w:rPr>
          <w:rFonts w:ascii="Times New Roman" w:hAnsi="Times New Roman" w:cs="Times New Roman"/>
          <w:sz w:val="26"/>
          <w:szCs w:val="26"/>
        </w:rPr>
      </w:pPr>
      <w:r w:rsidRPr="00982C1E">
        <w:rPr>
          <w:rFonts w:ascii="Times New Roman" w:hAnsi="Times New Roman" w:cs="Times New Roman"/>
          <w:b/>
          <w:sz w:val="26"/>
          <w:szCs w:val="26"/>
        </w:rPr>
        <w:t xml:space="preserve">Bước 1: </w:t>
      </w:r>
      <w:r>
        <w:rPr>
          <w:rFonts w:ascii="Times New Roman" w:hAnsi="Times New Roman" w:cs="Times New Roman"/>
          <w:sz w:val="26"/>
          <w:szCs w:val="26"/>
        </w:rPr>
        <w:t xml:space="preserve">Bạn đọc </w:t>
      </w:r>
      <w:r w:rsidRPr="00982C1E">
        <w:rPr>
          <w:rFonts w:ascii="Times New Roman" w:hAnsi="Times New Roman" w:cs="Times New Roman"/>
          <w:sz w:val="26"/>
          <w:szCs w:val="26"/>
        </w:rPr>
        <w:t>truy cậ</w:t>
      </w:r>
      <w:r>
        <w:rPr>
          <w:rFonts w:ascii="Times New Roman" w:hAnsi="Times New Roman" w:cs="Times New Roman"/>
          <w:sz w:val="26"/>
          <w:szCs w:val="26"/>
        </w:rPr>
        <w:t>p vào địa chỉ:</w:t>
      </w:r>
      <w:r w:rsidRPr="00982C1E">
        <w:rPr>
          <w:rFonts w:ascii="Times New Roman" w:hAnsi="Times New Roman" w:cs="Times New Roman"/>
          <w:sz w:val="26"/>
          <w:szCs w:val="26"/>
        </w:rPr>
        <w:t xml:space="preserve"> </w:t>
      </w:r>
      <w:hyperlink r:id="rId9" w:tgtFrame="_blank" w:history="1">
        <w:r w:rsidRPr="00982C1E">
          <w:rPr>
            <w:rStyle w:val="Hyperlink"/>
            <w:rFonts w:ascii="Times New Roman" w:hAnsi="Times New Roman" w:cs="Times New Roman"/>
            <w:color w:val="385898"/>
            <w:sz w:val="26"/>
            <w:szCs w:val="26"/>
            <w:u w:val="none"/>
            <w:shd w:val="clear" w:color="auto" w:fill="FFFFFF"/>
          </w:rPr>
          <w:t>http://lhtv.vista.vn</w:t>
        </w:r>
      </w:hyperlink>
      <w:r>
        <w:t xml:space="preserve"> (</w:t>
      </w:r>
      <w:r w:rsidRPr="00982C1E">
        <w:rPr>
          <w:rFonts w:ascii="Times New Roman" w:hAnsi="Times New Roman" w:cs="Times New Roman"/>
          <w:sz w:val="26"/>
          <w:szCs w:val="26"/>
        </w:rPr>
        <w:t>L</w:t>
      </w:r>
      <w:r w:rsidRPr="00982C1E">
        <w:rPr>
          <w:rFonts w:ascii="Times New Roman" w:hAnsi="Times New Roman" w:cs="Times New Roman"/>
          <w:sz w:val="26"/>
          <w:szCs w:val="26"/>
          <w:lang w:val="vi-VN"/>
        </w:rPr>
        <w:t>ưu ý: sử dụng mạng nội bộ của trường Đại học Quy Nhơn)</w:t>
      </w:r>
    </w:p>
    <w:p w:rsidR="00982C1E" w:rsidRDefault="00982C1E" w:rsidP="00586EB9">
      <w:pPr>
        <w:spacing w:after="0"/>
        <w:jc w:val="both"/>
        <w:rPr>
          <w:rFonts w:ascii="Times New Roman" w:hAnsi="Times New Roman" w:cs="Times New Roman"/>
          <w:b/>
          <w:sz w:val="26"/>
          <w:szCs w:val="26"/>
        </w:rPr>
      </w:pPr>
      <w:r w:rsidRPr="00982C1E">
        <w:rPr>
          <w:rFonts w:ascii="Times New Roman" w:hAnsi="Times New Roman" w:cs="Times New Roman"/>
          <w:b/>
          <w:sz w:val="26"/>
          <w:szCs w:val="26"/>
        </w:rPr>
        <w:t xml:space="preserve">Bước 2: </w:t>
      </w:r>
      <w:r w:rsidRPr="00982C1E">
        <w:rPr>
          <w:rFonts w:ascii="Times New Roman" w:hAnsi="Times New Roman" w:cs="Times New Roman"/>
          <w:sz w:val="26"/>
          <w:szCs w:val="26"/>
        </w:rPr>
        <w:t>Tìm kiếm thông tin</w:t>
      </w:r>
    </w:p>
    <w:p w:rsidR="00982C1E" w:rsidRPr="001B6B15" w:rsidRDefault="00982C1E" w:rsidP="00586EB9">
      <w:pPr>
        <w:pStyle w:val="ListParagraph"/>
        <w:numPr>
          <w:ilvl w:val="0"/>
          <w:numId w:val="2"/>
        </w:numPr>
        <w:spacing w:after="0"/>
        <w:jc w:val="both"/>
        <w:rPr>
          <w:rFonts w:ascii="Times New Roman" w:hAnsi="Times New Roman" w:cs="Times New Roman"/>
          <w:sz w:val="26"/>
          <w:szCs w:val="26"/>
        </w:rPr>
      </w:pPr>
      <w:r w:rsidRPr="001B6B15">
        <w:rPr>
          <w:rFonts w:ascii="Times New Roman" w:hAnsi="Times New Roman" w:cs="Times New Roman"/>
          <w:sz w:val="26"/>
          <w:szCs w:val="26"/>
        </w:rPr>
        <w:t xml:space="preserve">Giới hạn kết quả: kết quả là những tài liệu học thuật </w:t>
      </w:r>
      <w:r>
        <w:rPr>
          <w:rFonts w:ascii="Times New Roman" w:hAnsi="Times New Roman" w:cs="Times New Roman"/>
          <w:sz w:val="26"/>
          <w:szCs w:val="26"/>
        </w:rPr>
        <w:t>hoặc</w:t>
      </w:r>
      <w:r w:rsidRPr="001B6B15">
        <w:rPr>
          <w:rFonts w:ascii="Times New Roman" w:hAnsi="Times New Roman" w:cs="Times New Roman"/>
          <w:sz w:val="26"/>
          <w:szCs w:val="26"/>
        </w:rPr>
        <w:t xml:space="preserve"> toàn văn.</w:t>
      </w:r>
    </w:p>
    <w:p w:rsidR="00982C1E" w:rsidRPr="001B6B15" w:rsidRDefault="00982C1E" w:rsidP="00586EB9">
      <w:pPr>
        <w:pStyle w:val="ListParagraph"/>
        <w:numPr>
          <w:ilvl w:val="0"/>
          <w:numId w:val="2"/>
        </w:numPr>
        <w:spacing w:after="0"/>
        <w:jc w:val="both"/>
        <w:rPr>
          <w:rFonts w:ascii="Times New Roman" w:hAnsi="Times New Roman" w:cs="Times New Roman"/>
          <w:sz w:val="26"/>
          <w:szCs w:val="26"/>
        </w:rPr>
      </w:pPr>
      <w:r w:rsidRPr="001B6B15">
        <w:rPr>
          <w:rFonts w:ascii="Times New Roman" w:hAnsi="Times New Roman" w:cs="Times New Roman"/>
          <w:sz w:val="26"/>
          <w:szCs w:val="26"/>
        </w:rPr>
        <w:t>Các CSDL được tích hợp: khi vào CSDL ProQuest đồng thời sẽ tra cứu được tài liệu từ những CSDL này.</w:t>
      </w:r>
    </w:p>
    <w:p w:rsidR="00982C1E" w:rsidRDefault="00982C1E" w:rsidP="00586EB9">
      <w:pPr>
        <w:pStyle w:val="ListParagraph"/>
        <w:numPr>
          <w:ilvl w:val="0"/>
          <w:numId w:val="2"/>
        </w:numPr>
        <w:spacing w:after="0"/>
        <w:jc w:val="both"/>
        <w:rPr>
          <w:rFonts w:ascii="Times New Roman" w:hAnsi="Times New Roman" w:cs="Times New Roman"/>
          <w:sz w:val="26"/>
          <w:szCs w:val="26"/>
        </w:rPr>
      </w:pPr>
      <w:r w:rsidRPr="001B6B15">
        <w:rPr>
          <w:rFonts w:ascii="Times New Roman" w:hAnsi="Times New Roman" w:cs="Times New Roman"/>
          <w:sz w:val="26"/>
          <w:szCs w:val="26"/>
        </w:rPr>
        <w:t>Mẹo tìm: hướng dẫn những kỹ năng cơ bản trong tìm kiếm thông tin.</w:t>
      </w:r>
    </w:p>
    <w:p w:rsidR="00982C1E" w:rsidRDefault="00982C1E" w:rsidP="00586EB9">
      <w:pPr>
        <w:spacing w:after="0"/>
        <w:jc w:val="both"/>
        <w:rPr>
          <w:rFonts w:ascii="Times New Roman" w:hAnsi="Times New Roman" w:cs="Times New Roman"/>
          <w:b/>
          <w:sz w:val="26"/>
          <w:szCs w:val="26"/>
        </w:rPr>
      </w:pPr>
    </w:p>
    <w:p w:rsidR="0060515C" w:rsidRDefault="00982C1E" w:rsidP="00B7536D">
      <w:pPr>
        <w:jc w:val="center"/>
        <w:rPr>
          <w:rFonts w:ascii="Times New Roman" w:hAnsi="Times New Roman" w:cs="Times New Roman"/>
          <w:b/>
          <w:sz w:val="26"/>
          <w:szCs w:val="26"/>
        </w:rPr>
      </w:pPr>
      <w:r w:rsidRPr="00982C1E">
        <w:rPr>
          <w:rFonts w:ascii="Times New Roman" w:hAnsi="Times New Roman" w:cs="Times New Roman"/>
          <w:b/>
          <w:noProof/>
          <w:sz w:val="26"/>
          <w:szCs w:val="26"/>
        </w:rPr>
        <w:drawing>
          <wp:inline distT="0" distB="0" distL="0" distR="0">
            <wp:extent cx="5943600" cy="29051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2905125"/>
                    </a:xfrm>
                    <a:prstGeom prst="rect">
                      <a:avLst/>
                    </a:prstGeom>
                    <a:noFill/>
                    <a:ln w="9525">
                      <a:noFill/>
                      <a:miter lim="800000"/>
                      <a:headEnd/>
                      <a:tailEnd/>
                    </a:ln>
                  </pic:spPr>
                </pic:pic>
              </a:graphicData>
            </a:graphic>
          </wp:inline>
        </w:drawing>
      </w:r>
    </w:p>
    <w:p w:rsidR="00376045" w:rsidRPr="00982C1E" w:rsidRDefault="00376045" w:rsidP="008B2743">
      <w:pPr>
        <w:pStyle w:val="ListParagraph"/>
        <w:numPr>
          <w:ilvl w:val="0"/>
          <w:numId w:val="7"/>
        </w:numPr>
        <w:tabs>
          <w:tab w:val="left" w:pos="284"/>
        </w:tabs>
        <w:ind w:left="0" w:firstLine="0"/>
        <w:jc w:val="both"/>
        <w:rPr>
          <w:rFonts w:ascii="Times New Roman" w:hAnsi="Times New Roman" w:cs="Times New Roman"/>
          <w:b/>
          <w:sz w:val="26"/>
          <w:szCs w:val="26"/>
        </w:rPr>
      </w:pPr>
      <w:r>
        <w:rPr>
          <w:rFonts w:ascii="Times New Roman" w:hAnsi="Times New Roman" w:cs="Times New Roman"/>
          <w:sz w:val="26"/>
          <w:szCs w:val="26"/>
        </w:rPr>
        <w:lastRenderedPageBreak/>
        <w:t>Ngoài ra, trong khuôn khổ Liên hợp thư viện Việt Nam, Cục Thông tin chia sẻ miễn phí cho các đơn vị</w:t>
      </w:r>
      <w:r w:rsidR="00982C1E">
        <w:rPr>
          <w:rFonts w:ascii="Times New Roman" w:hAnsi="Times New Roman" w:cs="Times New Roman"/>
          <w:sz w:val="26"/>
          <w:szCs w:val="26"/>
        </w:rPr>
        <w:t xml:space="preserve"> thành viên thê</w:t>
      </w:r>
      <w:r>
        <w:rPr>
          <w:rFonts w:ascii="Times New Roman" w:hAnsi="Times New Roman" w:cs="Times New Roman"/>
          <w:sz w:val="26"/>
          <w:szCs w:val="26"/>
        </w:rPr>
        <w:t>m 02 CSDL khoa học quan trọng, bao gồm:</w:t>
      </w:r>
    </w:p>
    <w:p w:rsidR="00982C1E" w:rsidRPr="00376045" w:rsidRDefault="008B2743" w:rsidP="008B2743">
      <w:pPr>
        <w:pStyle w:val="ListParagraph"/>
        <w:numPr>
          <w:ilvl w:val="1"/>
          <w:numId w:val="7"/>
        </w:numPr>
        <w:ind w:left="0" w:firstLine="0"/>
        <w:jc w:val="both"/>
        <w:rPr>
          <w:rFonts w:ascii="Times New Roman" w:hAnsi="Times New Roman" w:cs="Times New Roman"/>
          <w:b/>
          <w:sz w:val="26"/>
          <w:szCs w:val="26"/>
        </w:rPr>
      </w:pPr>
      <w:r w:rsidRPr="00376045">
        <w:rPr>
          <w:rFonts w:ascii="Times New Roman" w:hAnsi="Times New Roman" w:cs="Times New Roman"/>
          <w:b/>
          <w:sz w:val="26"/>
          <w:szCs w:val="26"/>
        </w:rPr>
        <w:t>CSDL Tài liệu KH&amp;CN Việt Nam</w:t>
      </w:r>
      <w:r>
        <w:rPr>
          <w:rFonts w:ascii="Times New Roman" w:hAnsi="Times New Roman" w:cs="Times New Roman"/>
          <w:b/>
          <w:sz w:val="26"/>
          <w:szCs w:val="26"/>
        </w:rPr>
        <w:t xml:space="preserve"> (STD)</w:t>
      </w:r>
    </w:p>
    <w:p w:rsidR="00376045" w:rsidRDefault="00376045" w:rsidP="008B2743">
      <w:pPr>
        <w:pStyle w:val="ListParagraph"/>
        <w:spacing w:after="0"/>
        <w:ind w:left="0" w:firstLine="360"/>
        <w:jc w:val="both"/>
        <w:rPr>
          <w:rFonts w:ascii="Times New Roman" w:hAnsi="Times New Roman" w:cs="Times New Roman"/>
          <w:color w:val="1D2831"/>
          <w:sz w:val="26"/>
          <w:szCs w:val="26"/>
          <w:shd w:val="clear" w:color="auto" w:fill="FFFFFF"/>
        </w:rPr>
      </w:pPr>
      <w:r w:rsidRPr="00376045">
        <w:rPr>
          <w:rFonts w:ascii="Times New Roman" w:hAnsi="Times New Roman" w:cs="Times New Roman"/>
          <w:b/>
          <w:sz w:val="26"/>
          <w:szCs w:val="26"/>
        </w:rPr>
        <w:t>CSDL Tài liệu KH&amp;CN Việt Nam</w:t>
      </w:r>
      <w:r>
        <w:rPr>
          <w:rFonts w:ascii="Times New Roman" w:hAnsi="Times New Roman" w:cs="Times New Roman"/>
          <w:b/>
          <w:sz w:val="26"/>
          <w:szCs w:val="26"/>
        </w:rPr>
        <w:t xml:space="preserve"> (STD): </w:t>
      </w:r>
      <w:r w:rsidRPr="00376045">
        <w:rPr>
          <w:rFonts w:ascii="Times New Roman" w:hAnsi="Times New Roman" w:cs="Times New Roman"/>
          <w:color w:val="1D2831"/>
          <w:sz w:val="26"/>
          <w:szCs w:val="26"/>
          <w:shd w:val="clear" w:color="auto" w:fill="FFFFFF"/>
        </w:rPr>
        <w:t>STD là cơ sở dữ liệu toàn văn lớn nhất Việt Nam về tài liệu đăng tải trên các tạp chí KH&amp;CN Việt Nam, trên các kỷ yếu hội nghị, hội thảo KH&amp;CN. CSDL được Cục Thông tin KH&amp;CN Quốc gia xây dựng và cập nhật từ năm 1987. Đến cuối năm 2013, STD có trên 170.000 biểu ghi, trong đó hơn 90.000 biểu ghi có đính kèm tài liệu gốc định dạng tệp PDF. Trung bình mỗi năm, STD được cập nhật thêm khoảng 12.000 tài liệu mới</w:t>
      </w:r>
      <w:r w:rsidR="00982C1E">
        <w:rPr>
          <w:rFonts w:ascii="Times New Roman" w:hAnsi="Times New Roman" w:cs="Times New Roman"/>
          <w:color w:val="1D2831"/>
          <w:sz w:val="26"/>
          <w:szCs w:val="26"/>
          <w:shd w:val="clear" w:color="auto" w:fill="FFFFFF"/>
        </w:rPr>
        <w:t>.</w:t>
      </w:r>
    </w:p>
    <w:p w:rsidR="00982C1E" w:rsidRPr="00982C1E" w:rsidRDefault="00982C1E" w:rsidP="00586EB9">
      <w:pPr>
        <w:spacing w:after="0"/>
        <w:jc w:val="both"/>
        <w:rPr>
          <w:rFonts w:ascii="Times New Roman" w:hAnsi="Times New Roman" w:cs="Times New Roman"/>
          <w:b/>
          <w:sz w:val="26"/>
          <w:szCs w:val="26"/>
        </w:rPr>
      </w:pPr>
      <w:r w:rsidRPr="00982C1E">
        <w:rPr>
          <w:rFonts w:ascii="Times New Roman" w:hAnsi="Times New Roman" w:cs="Times New Roman"/>
          <w:b/>
          <w:sz w:val="26"/>
          <w:szCs w:val="26"/>
        </w:rPr>
        <w:t xml:space="preserve">Hướng dẫn tra cứu: </w:t>
      </w:r>
    </w:p>
    <w:p w:rsidR="00982C1E" w:rsidRDefault="00982C1E" w:rsidP="008B2743">
      <w:pPr>
        <w:spacing w:after="0"/>
        <w:jc w:val="both"/>
        <w:rPr>
          <w:rFonts w:ascii="Times New Roman" w:hAnsi="Times New Roman" w:cs="Times New Roman"/>
          <w:sz w:val="26"/>
          <w:szCs w:val="26"/>
        </w:rPr>
      </w:pPr>
      <w:r w:rsidRPr="00982C1E">
        <w:rPr>
          <w:rFonts w:ascii="Times New Roman" w:hAnsi="Times New Roman" w:cs="Times New Roman"/>
          <w:b/>
          <w:sz w:val="26"/>
          <w:szCs w:val="26"/>
        </w:rPr>
        <w:t>Bước 1:</w:t>
      </w:r>
      <w:r>
        <w:rPr>
          <w:rFonts w:ascii="Times New Roman" w:hAnsi="Times New Roman" w:cs="Times New Roman"/>
          <w:sz w:val="26"/>
          <w:szCs w:val="26"/>
        </w:rPr>
        <w:t xml:space="preserve"> Bạn đọc truy cập vào địa chỉ: </w:t>
      </w:r>
      <w:r w:rsidRPr="00586EB9">
        <w:rPr>
          <w:rFonts w:ascii="Times New Roman" w:hAnsi="Times New Roman" w:cs="Times New Roman"/>
          <w:b/>
          <w:sz w:val="26"/>
          <w:szCs w:val="26"/>
        </w:rPr>
        <w:t>http://stdoc.vista.gov.vn/</w:t>
      </w:r>
    </w:p>
    <w:p w:rsidR="008B2743" w:rsidRPr="00B569B8" w:rsidRDefault="00982C1E" w:rsidP="008B2743">
      <w:pPr>
        <w:spacing w:after="0"/>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34075" cy="197167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34075" cy="1971675"/>
                    </a:xfrm>
                    <a:prstGeom prst="rect">
                      <a:avLst/>
                    </a:prstGeom>
                    <a:noFill/>
                    <a:ln w="9525">
                      <a:noFill/>
                      <a:miter lim="800000"/>
                      <a:headEnd/>
                      <a:tailEnd/>
                    </a:ln>
                  </pic:spPr>
                </pic:pic>
              </a:graphicData>
            </a:graphic>
          </wp:inline>
        </w:drawing>
      </w:r>
    </w:p>
    <w:p w:rsidR="008B2743" w:rsidRDefault="00982C1E" w:rsidP="008B2743">
      <w:pPr>
        <w:spacing w:after="0"/>
        <w:jc w:val="both"/>
        <w:rPr>
          <w:rFonts w:ascii="Times New Roman" w:hAnsi="Times New Roman" w:cs="Times New Roman"/>
          <w:b/>
          <w:sz w:val="26"/>
          <w:szCs w:val="26"/>
        </w:rPr>
      </w:pPr>
      <w:r w:rsidRPr="00982C1E">
        <w:rPr>
          <w:rFonts w:ascii="Times New Roman" w:hAnsi="Times New Roman" w:cs="Times New Roman"/>
          <w:b/>
          <w:sz w:val="26"/>
          <w:szCs w:val="26"/>
        </w:rPr>
        <w:t>Bước 2:</w:t>
      </w:r>
      <w:r w:rsidR="008B2743">
        <w:rPr>
          <w:rFonts w:ascii="Times New Roman" w:hAnsi="Times New Roman" w:cs="Times New Roman"/>
          <w:b/>
          <w:sz w:val="26"/>
          <w:szCs w:val="26"/>
        </w:rPr>
        <w:t xml:space="preserve"> </w:t>
      </w:r>
    </w:p>
    <w:p w:rsidR="008B2743" w:rsidRDefault="008B2743" w:rsidP="008B2743">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Nhập thông tin cần tìm vào ô trống (không phân biệt chữ hoa chữ thường). Ví dụ </w:t>
      </w:r>
      <w:r w:rsidRPr="008B2743">
        <w:rPr>
          <w:rFonts w:ascii="Times New Roman" w:hAnsi="Times New Roman" w:cs="Times New Roman"/>
          <w:b/>
          <w:sz w:val="26"/>
          <w:szCs w:val="26"/>
        </w:rPr>
        <w:t>nghiên cứu có nghĩa là tìm trong mọi trường có từ nghiên cứu.</w:t>
      </w:r>
    </w:p>
    <w:p w:rsidR="008B2743" w:rsidRDefault="008B2743" w:rsidP="008B274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8B2743">
        <w:rPr>
          <w:rFonts w:ascii="Times New Roman" w:hAnsi="Times New Roman" w:cs="Times New Roman"/>
          <w:sz w:val="26"/>
          <w:szCs w:val="26"/>
        </w:rPr>
        <w:t xml:space="preserve">Nhấn nút </w:t>
      </w:r>
      <w:r w:rsidRPr="008B2743">
        <w:rPr>
          <w:rFonts w:ascii="Times New Roman" w:hAnsi="Times New Roman" w:cs="Times New Roman"/>
          <w:b/>
          <w:sz w:val="26"/>
          <w:szCs w:val="26"/>
        </w:rPr>
        <w:t>Tìm kiếm</w:t>
      </w:r>
      <w:r w:rsidRPr="008B2743">
        <w:rPr>
          <w:rFonts w:ascii="Times New Roman" w:hAnsi="Times New Roman" w:cs="Times New Roman"/>
          <w:sz w:val="26"/>
          <w:szCs w:val="26"/>
        </w:rPr>
        <w:t xml:space="preserve"> ( hoặc nhấn phím </w:t>
      </w:r>
      <w:r w:rsidRPr="008B2743">
        <w:rPr>
          <w:rFonts w:ascii="Times New Roman" w:hAnsi="Times New Roman" w:cs="Times New Roman"/>
          <w:b/>
          <w:sz w:val="26"/>
          <w:szCs w:val="26"/>
        </w:rPr>
        <w:t>Enter</w:t>
      </w:r>
      <w:r w:rsidRPr="008B2743">
        <w:rPr>
          <w:rFonts w:ascii="Times New Roman" w:hAnsi="Times New Roman" w:cs="Times New Roman"/>
          <w:sz w:val="26"/>
          <w:szCs w:val="26"/>
        </w:rPr>
        <w:t>)</w:t>
      </w:r>
    </w:p>
    <w:p w:rsidR="008B2743" w:rsidRPr="008B2743" w:rsidRDefault="008B2743" w:rsidP="008B2743">
      <w:pPr>
        <w:spacing w:after="0"/>
        <w:jc w:val="both"/>
        <w:rPr>
          <w:rFonts w:ascii="Times New Roman" w:hAnsi="Times New Roman" w:cs="Times New Roman"/>
          <w:sz w:val="26"/>
          <w:szCs w:val="26"/>
        </w:rPr>
      </w:pPr>
      <w:r w:rsidRPr="008B2743">
        <w:rPr>
          <w:rFonts w:ascii="Times New Roman" w:hAnsi="Times New Roman" w:cs="Times New Roman"/>
          <w:b/>
          <w:sz w:val="26"/>
          <w:szCs w:val="26"/>
        </w:rPr>
        <w:t>3.2.</w:t>
      </w:r>
      <w:r w:rsidRPr="008B2743">
        <w:rPr>
          <w:rFonts w:ascii="Times New Roman" w:hAnsi="Times New Roman" w:cs="Times New Roman"/>
          <w:sz w:val="26"/>
          <w:szCs w:val="26"/>
        </w:rPr>
        <w:t xml:space="preserve"> </w:t>
      </w:r>
      <w:r w:rsidRPr="008B2743">
        <w:rPr>
          <w:rFonts w:ascii="Times New Roman" w:hAnsi="Times New Roman" w:cs="Times New Roman"/>
          <w:b/>
          <w:sz w:val="26"/>
          <w:szCs w:val="26"/>
        </w:rPr>
        <w:t>CSDL nhiệm vụ khoa học và công nghệ Việt Nam</w:t>
      </w:r>
    </w:p>
    <w:p w:rsidR="00586EB9" w:rsidRDefault="00376045" w:rsidP="00586EB9">
      <w:pPr>
        <w:pStyle w:val="NormalWeb"/>
        <w:spacing w:before="0" w:beforeAutospacing="0"/>
        <w:ind w:firstLine="720"/>
        <w:jc w:val="both"/>
        <w:rPr>
          <w:b/>
          <w:sz w:val="26"/>
          <w:szCs w:val="26"/>
        </w:rPr>
      </w:pPr>
      <w:r w:rsidRPr="00376045">
        <w:rPr>
          <w:b/>
          <w:sz w:val="26"/>
          <w:szCs w:val="26"/>
        </w:rPr>
        <w:t>CSDL nhiệm vụ khoa học và công nghệ Việt Nam</w:t>
      </w:r>
      <w:r w:rsidR="0090734C">
        <w:rPr>
          <w:b/>
          <w:sz w:val="26"/>
          <w:szCs w:val="26"/>
        </w:rPr>
        <w:t xml:space="preserve">: </w:t>
      </w:r>
      <w:r w:rsidR="00586EB9" w:rsidRPr="00586EB9">
        <w:rPr>
          <w:sz w:val="26"/>
          <w:szCs w:val="26"/>
        </w:rPr>
        <w:t>KQNC</w:t>
      </w:r>
      <w:r w:rsidR="00586EB9">
        <w:rPr>
          <w:sz w:val="26"/>
          <w:szCs w:val="26"/>
        </w:rPr>
        <w:t xml:space="preserve"> là cơ sở dữ liệu thư mục lớn nhất Việt Nam về các báo cáo kết quả của các đề tài nghiên cứu KH&amp;Cn các cấp đăng ký và giao nộp tại Cục Thông tin KH&amp;CN quốc gia. CSDL bao gồm hơn 11.000 mô tả thư mục và tóm tắt, được cập nhật khoảng 600 báo cáo/năm. Trong cơ sở dữ liệu này, bạn đọc có thể nắm bắt được các thông tin chi tiết về chủ nhiệm và các cán bộ tham gia đề tài nghiên cứu, cơ quan chủ trì và tóm tắt các kết quả chủ yếu của đề tài.</w:t>
      </w:r>
    </w:p>
    <w:p w:rsidR="008B2743" w:rsidRDefault="008B2743" w:rsidP="00586EB9">
      <w:pPr>
        <w:pStyle w:val="NormalWeb"/>
        <w:shd w:val="clear" w:color="auto" w:fill="FFFFFF"/>
        <w:spacing w:before="0" w:beforeAutospacing="0" w:after="0" w:afterAutospacing="0" w:line="312" w:lineRule="auto"/>
        <w:jc w:val="both"/>
        <w:rPr>
          <w:b/>
          <w:color w:val="1D2831"/>
          <w:sz w:val="26"/>
          <w:szCs w:val="26"/>
        </w:rPr>
      </w:pPr>
      <w:r w:rsidRPr="008B2743">
        <w:rPr>
          <w:b/>
          <w:color w:val="1D2831"/>
          <w:sz w:val="26"/>
          <w:szCs w:val="26"/>
        </w:rPr>
        <w:t xml:space="preserve">Hướng dẫn tra cứu: </w:t>
      </w:r>
    </w:p>
    <w:p w:rsidR="008B2743" w:rsidRDefault="008B2743" w:rsidP="00586EB9">
      <w:pPr>
        <w:pStyle w:val="NormalWeb"/>
        <w:shd w:val="clear" w:color="auto" w:fill="FFFFFF"/>
        <w:spacing w:before="0" w:beforeAutospacing="0" w:after="0" w:afterAutospacing="0" w:line="312" w:lineRule="auto"/>
        <w:jc w:val="both"/>
        <w:rPr>
          <w:b/>
          <w:color w:val="1D2831"/>
          <w:sz w:val="26"/>
          <w:szCs w:val="26"/>
        </w:rPr>
      </w:pPr>
      <w:r>
        <w:rPr>
          <w:b/>
          <w:color w:val="1D2831"/>
          <w:sz w:val="26"/>
          <w:szCs w:val="26"/>
        </w:rPr>
        <w:t xml:space="preserve">Bước 1: </w:t>
      </w:r>
      <w:r w:rsidR="00586EB9" w:rsidRPr="00586EB9">
        <w:rPr>
          <w:color w:val="1D2831"/>
          <w:sz w:val="26"/>
          <w:szCs w:val="26"/>
        </w:rPr>
        <w:t xml:space="preserve">Bạn đọc truy cập vào địa chỉ: </w:t>
      </w:r>
      <w:r w:rsidR="00586EB9" w:rsidRPr="00586EB9">
        <w:rPr>
          <w:b/>
          <w:color w:val="1D2831"/>
          <w:sz w:val="26"/>
          <w:szCs w:val="26"/>
        </w:rPr>
        <w:t>http://203.191.52.10/ncpt/dongian_kq.asp</w:t>
      </w:r>
    </w:p>
    <w:p w:rsidR="00586EB9" w:rsidRDefault="00586EB9" w:rsidP="00586EB9">
      <w:pPr>
        <w:pStyle w:val="NormalWeb"/>
        <w:shd w:val="clear" w:color="auto" w:fill="FFFFFF"/>
        <w:spacing w:before="0" w:beforeAutospacing="0"/>
        <w:jc w:val="both"/>
        <w:rPr>
          <w:b/>
          <w:color w:val="1D2831"/>
          <w:sz w:val="26"/>
          <w:szCs w:val="26"/>
        </w:rPr>
      </w:pPr>
      <w:r>
        <w:rPr>
          <w:b/>
          <w:noProof/>
          <w:color w:val="1D2831"/>
          <w:sz w:val="26"/>
          <w:szCs w:val="26"/>
        </w:rPr>
        <w:drawing>
          <wp:inline distT="0" distB="0" distL="0" distR="0">
            <wp:extent cx="5934075" cy="1752600"/>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934075" cy="1752600"/>
                    </a:xfrm>
                    <a:prstGeom prst="rect">
                      <a:avLst/>
                    </a:prstGeom>
                    <a:noFill/>
                    <a:ln w="9525">
                      <a:noFill/>
                      <a:miter lim="800000"/>
                      <a:headEnd/>
                      <a:tailEnd/>
                    </a:ln>
                  </pic:spPr>
                </pic:pic>
              </a:graphicData>
            </a:graphic>
          </wp:inline>
        </w:drawing>
      </w:r>
    </w:p>
    <w:p w:rsidR="00586EB9" w:rsidRDefault="00586EB9" w:rsidP="00586EB9">
      <w:pPr>
        <w:pStyle w:val="NormalWeb"/>
        <w:shd w:val="clear" w:color="auto" w:fill="FFFFFF"/>
        <w:spacing w:before="0" w:beforeAutospacing="0" w:after="0" w:afterAutospacing="0" w:line="312" w:lineRule="auto"/>
        <w:jc w:val="both"/>
        <w:rPr>
          <w:b/>
          <w:color w:val="1D2831"/>
          <w:sz w:val="26"/>
          <w:szCs w:val="26"/>
        </w:rPr>
      </w:pPr>
      <w:r>
        <w:rPr>
          <w:b/>
          <w:color w:val="1D2831"/>
          <w:sz w:val="26"/>
          <w:szCs w:val="26"/>
        </w:rPr>
        <w:lastRenderedPageBreak/>
        <w:t xml:space="preserve">Bước 2: </w:t>
      </w:r>
    </w:p>
    <w:p w:rsidR="00586EB9" w:rsidRDefault="00586EB9" w:rsidP="00586EB9">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xml:space="preserve">- </w:t>
      </w:r>
      <w:r w:rsidRPr="00586EB9">
        <w:rPr>
          <w:color w:val="000000"/>
          <w:sz w:val="26"/>
          <w:szCs w:val="26"/>
        </w:rPr>
        <w:t>Nhập thông tin cần tìm vào ô trống (không phân biệt chữ hoa chữ thường). </w:t>
      </w:r>
      <w:r w:rsidRPr="00586EB9">
        <w:rPr>
          <w:rStyle w:val="apple-converted-space"/>
          <w:b/>
          <w:bCs/>
          <w:color w:val="000000"/>
          <w:sz w:val="26"/>
          <w:szCs w:val="26"/>
        </w:rPr>
        <w:t> </w:t>
      </w:r>
      <w:r w:rsidRPr="00586EB9">
        <w:rPr>
          <w:color w:val="000000"/>
          <w:sz w:val="26"/>
          <w:szCs w:val="26"/>
        </w:rPr>
        <w:t>Ví dụ</w:t>
      </w:r>
      <w:r w:rsidRPr="00586EB9">
        <w:rPr>
          <w:b/>
          <w:bCs/>
          <w:color w:val="000000"/>
          <w:sz w:val="26"/>
          <w:szCs w:val="26"/>
        </w:rPr>
        <w:t>nghiên cứu # dầu mỏ có nghĩa là tìm trong mọi trường vừa có từ nghiên cứu vừa có từ dầu mỏ</w:t>
      </w:r>
      <w:r w:rsidRPr="00586EB9">
        <w:rPr>
          <w:rStyle w:val="apple-converted-space"/>
          <w:color w:val="000000"/>
          <w:sz w:val="26"/>
          <w:szCs w:val="26"/>
        </w:rPr>
        <w:t> </w:t>
      </w:r>
    </w:p>
    <w:p w:rsidR="00586EB9" w:rsidRPr="00586EB9" w:rsidRDefault="00586EB9" w:rsidP="00586EB9">
      <w:pPr>
        <w:pStyle w:val="NormalWeb"/>
        <w:shd w:val="clear" w:color="auto" w:fill="FFFFFF"/>
        <w:spacing w:before="0" w:beforeAutospacing="0" w:after="0" w:afterAutospacing="0" w:line="312" w:lineRule="auto"/>
        <w:jc w:val="both"/>
        <w:rPr>
          <w:b/>
          <w:color w:val="1D2831"/>
          <w:sz w:val="26"/>
          <w:szCs w:val="26"/>
        </w:rPr>
      </w:pPr>
      <w:r>
        <w:rPr>
          <w:color w:val="000000"/>
          <w:sz w:val="26"/>
          <w:szCs w:val="26"/>
        </w:rPr>
        <w:t xml:space="preserve">- </w:t>
      </w:r>
      <w:r w:rsidRPr="00586EB9">
        <w:rPr>
          <w:color w:val="000000"/>
          <w:sz w:val="26"/>
          <w:szCs w:val="26"/>
        </w:rPr>
        <w:t>Dấu</w:t>
      </w:r>
      <w:r w:rsidRPr="00586EB9">
        <w:rPr>
          <w:rStyle w:val="apple-converted-space"/>
          <w:color w:val="000000"/>
          <w:sz w:val="26"/>
          <w:szCs w:val="26"/>
        </w:rPr>
        <w:t> </w:t>
      </w:r>
      <w:r w:rsidRPr="00586EB9">
        <w:rPr>
          <w:b/>
          <w:bCs/>
          <w:color w:val="000000"/>
          <w:sz w:val="26"/>
          <w:szCs w:val="26"/>
        </w:rPr>
        <w:t>#</w:t>
      </w:r>
      <w:r w:rsidRPr="00586EB9">
        <w:rPr>
          <w:rStyle w:val="apple-converted-space"/>
          <w:color w:val="000000"/>
          <w:sz w:val="26"/>
          <w:szCs w:val="26"/>
        </w:rPr>
        <w:t> </w:t>
      </w:r>
      <w:r w:rsidRPr="00586EB9">
        <w:rPr>
          <w:color w:val="000000"/>
          <w:sz w:val="26"/>
          <w:szCs w:val="26"/>
        </w:rPr>
        <w:t>được qui định là toán tử</w:t>
      </w:r>
      <w:r w:rsidRPr="00586EB9">
        <w:rPr>
          <w:rStyle w:val="apple-converted-space"/>
          <w:color w:val="000000"/>
          <w:sz w:val="26"/>
          <w:szCs w:val="26"/>
        </w:rPr>
        <w:t> </w:t>
      </w:r>
      <w:r w:rsidRPr="00586EB9">
        <w:rPr>
          <w:b/>
          <w:bCs/>
          <w:color w:val="000000"/>
          <w:sz w:val="26"/>
          <w:szCs w:val="26"/>
        </w:rPr>
        <w:t>AND</w:t>
      </w:r>
      <w:r w:rsidRPr="00586EB9">
        <w:rPr>
          <w:rStyle w:val="apple-converted-space"/>
          <w:color w:val="000000"/>
          <w:sz w:val="26"/>
          <w:szCs w:val="26"/>
        </w:rPr>
        <w:t> </w:t>
      </w:r>
      <w:r w:rsidRPr="00586EB9">
        <w:rPr>
          <w:color w:val="000000"/>
          <w:sz w:val="26"/>
          <w:szCs w:val="26"/>
        </w:rPr>
        <w:t>dấu</w:t>
      </w:r>
      <w:r w:rsidRPr="00586EB9">
        <w:rPr>
          <w:rStyle w:val="apple-converted-space"/>
          <w:color w:val="000000"/>
          <w:sz w:val="26"/>
          <w:szCs w:val="26"/>
        </w:rPr>
        <w:t> </w:t>
      </w:r>
      <w:r w:rsidRPr="00586EB9">
        <w:rPr>
          <w:b/>
          <w:bCs/>
          <w:color w:val="000000"/>
          <w:sz w:val="26"/>
          <w:szCs w:val="26"/>
        </w:rPr>
        <w:t>$</w:t>
      </w:r>
      <w:r w:rsidRPr="00586EB9">
        <w:rPr>
          <w:rStyle w:val="apple-converted-space"/>
          <w:color w:val="000000"/>
          <w:sz w:val="26"/>
          <w:szCs w:val="26"/>
        </w:rPr>
        <w:t> </w:t>
      </w:r>
      <w:r w:rsidRPr="00586EB9">
        <w:rPr>
          <w:color w:val="000000"/>
          <w:sz w:val="26"/>
          <w:szCs w:val="26"/>
        </w:rPr>
        <w:t>được qui định là toán tử</w:t>
      </w:r>
      <w:r w:rsidRPr="00586EB9">
        <w:rPr>
          <w:rStyle w:val="apple-converted-space"/>
          <w:color w:val="000000"/>
          <w:sz w:val="26"/>
          <w:szCs w:val="26"/>
        </w:rPr>
        <w:t> </w:t>
      </w:r>
      <w:r w:rsidRPr="00586EB9">
        <w:rPr>
          <w:b/>
          <w:bCs/>
          <w:color w:val="000000"/>
          <w:sz w:val="26"/>
          <w:szCs w:val="26"/>
        </w:rPr>
        <w:t>OR</w:t>
      </w:r>
      <w:r w:rsidRPr="00586EB9">
        <w:rPr>
          <w:rStyle w:val="apple-converted-space"/>
          <w:b/>
          <w:bCs/>
          <w:color w:val="000000"/>
          <w:sz w:val="26"/>
          <w:szCs w:val="26"/>
        </w:rPr>
        <w:t> </w:t>
      </w:r>
      <w:r w:rsidRPr="00586EB9">
        <w:rPr>
          <w:color w:val="000000"/>
          <w:sz w:val="26"/>
          <w:szCs w:val="26"/>
        </w:rPr>
        <w:br/>
      </w:r>
      <w:r>
        <w:rPr>
          <w:color w:val="000000"/>
          <w:sz w:val="26"/>
          <w:szCs w:val="26"/>
        </w:rPr>
        <w:t xml:space="preserve">- </w:t>
      </w:r>
      <w:r w:rsidRPr="00586EB9">
        <w:rPr>
          <w:color w:val="000000"/>
          <w:sz w:val="26"/>
          <w:szCs w:val="26"/>
        </w:rPr>
        <w:t>Nhấn nút</w:t>
      </w:r>
      <w:r w:rsidRPr="00586EB9">
        <w:rPr>
          <w:rStyle w:val="apple-converted-space"/>
          <w:color w:val="000000"/>
          <w:sz w:val="26"/>
          <w:szCs w:val="26"/>
        </w:rPr>
        <w:t> </w:t>
      </w:r>
      <w:r w:rsidRPr="00586EB9">
        <w:rPr>
          <w:b/>
          <w:bCs/>
          <w:color w:val="000000"/>
          <w:sz w:val="26"/>
          <w:szCs w:val="26"/>
        </w:rPr>
        <w:t>Go</w:t>
      </w:r>
      <w:r w:rsidRPr="00586EB9">
        <w:rPr>
          <w:rStyle w:val="apple-converted-space"/>
          <w:color w:val="000000"/>
          <w:sz w:val="26"/>
          <w:szCs w:val="26"/>
        </w:rPr>
        <w:t> </w:t>
      </w:r>
      <w:r w:rsidRPr="00586EB9">
        <w:rPr>
          <w:color w:val="000000"/>
          <w:sz w:val="26"/>
          <w:szCs w:val="26"/>
        </w:rPr>
        <w:t>(hoặc nhấn phím</w:t>
      </w:r>
      <w:r w:rsidRPr="00586EB9">
        <w:rPr>
          <w:rStyle w:val="apple-converted-space"/>
          <w:color w:val="000000"/>
          <w:sz w:val="26"/>
          <w:szCs w:val="26"/>
        </w:rPr>
        <w:t> </w:t>
      </w:r>
      <w:r w:rsidRPr="00586EB9">
        <w:rPr>
          <w:b/>
          <w:bCs/>
          <w:color w:val="000000"/>
          <w:sz w:val="26"/>
          <w:szCs w:val="26"/>
        </w:rPr>
        <w:t>Enter</w:t>
      </w:r>
      <w:r w:rsidRPr="00586EB9">
        <w:rPr>
          <w:color w:val="000000"/>
          <w:sz w:val="26"/>
          <w:szCs w:val="26"/>
        </w:rPr>
        <w:t>)</w:t>
      </w:r>
    </w:p>
    <w:sectPr w:rsidR="00586EB9" w:rsidRPr="00586EB9" w:rsidSect="00586EB9">
      <w:footerReference w:type="default" r:id="rId13"/>
      <w:pgSz w:w="12240" w:h="15840"/>
      <w:pgMar w:top="567" w:right="1440" w:bottom="567"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4A" w:rsidRDefault="00094A4A" w:rsidP="00586EB9">
      <w:pPr>
        <w:spacing w:after="0" w:line="240" w:lineRule="auto"/>
      </w:pPr>
      <w:r>
        <w:separator/>
      </w:r>
    </w:p>
  </w:endnote>
  <w:endnote w:type="continuationSeparator" w:id="0">
    <w:p w:rsidR="00094A4A" w:rsidRDefault="00094A4A" w:rsidP="0058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B9" w:rsidRDefault="00586EB9" w:rsidP="00586E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4A" w:rsidRDefault="00094A4A" w:rsidP="00586EB9">
      <w:pPr>
        <w:spacing w:after="0" w:line="240" w:lineRule="auto"/>
      </w:pPr>
      <w:r>
        <w:separator/>
      </w:r>
    </w:p>
  </w:footnote>
  <w:footnote w:type="continuationSeparator" w:id="0">
    <w:p w:rsidR="00094A4A" w:rsidRDefault="00094A4A" w:rsidP="00586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5027"/>
    <w:multiLevelType w:val="hybridMultilevel"/>
    <w:tmpl w:val="9C90DD66"/>
    <w:lvl w:ilvl="0" w:tplc="0980C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32932"/>
    <w:multiLevelType w:val="multilevel"/>
    <w:tmpl w:val="D9F8B01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0F9579AB"/>
    <w:multiLevelType w:val="hybridMultilevel"/>
    <w:tmpl w:val="F8149952"/>
    <w:lvl w:ilvl="0" w:tplc="9BAC947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720ADE"/>
    <w:multiLevelType w:val="hybridMultilevel"/>
    <w:tmpl w:val="6358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B84863"/>
    <w:multiLevelType w:val="hybridMultilevel"/>
    <w:tmpl w:val="2E0016EE"/>
    <w:lvl w:ilvl="0" w:tplc="4DFE6E98">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B55BE5"/>
    <w:multiLevelType w:val="hybridMultilevel"/>
    <w:tmpl w:val="FB466058"/>
    <w:lvl w:ilvl="0" w:tplc="0A06D5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910A9E"/>
    <w:multiLevelType w:val="multilevel"/>
    <w:tmpl w:val="7FF6A00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2028"/>
    <w:rsid w:val="00094A4A"/>
    <w:rsid w:val="001B6B15"/>
    <w:rsid w:val="0020179B"/>
    <w:rsid w:val="00376045"/>
    <w:rsid w:val="00513A83"/>
    <w:rsid w:val="00526A6C"/>
    <w:rsid w:val="00586EB9"/>
    <w:rsid w:val="0060515C"/>
    <w:rsid w:val="006924B2"/>
    <w:rsid w:val="00806878"/>
    <w:rsid w:val="008630D7"/>
    <w:rsid w:val="008B2743"/>
    <w:rsid w:val="0090734C"/>
    <w:rsid w:val="00982C1E"/>
    <w:rsid w:val="009D7459"/>
    <w:rsid w:val="00A45A58"/>
    <w:rsid w:val="00AD1551"/>
    <w:rsid w:val="00B569B8"/>
    <w:rsid w:val="00B7536D"/>
    <w:rsid w:val="00CA2028"/>
    <w:rsid w:val="00D110CD"/>
    <w:rsid w:val="00EA2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2028"/>
    <w:rPr>
      <w:color w:val="0000FF"/>
      <w:u w:val="single"/>
    </w:rPr>
  </w:style>
  <w:style w:type="paragraph" w:styleId="ListParagraph">
    <w:name w:val="List Paragraph"/>
    <w:basedOn w:val="Normal"/>
    <w:uiPriority w:val="34"/>
    <w:qFormat/>
    <w:rsid w:val="00CA2028"/>
    <w:pPr>
      <w:ind w:left="720"/>
      <w:contextualSpacing/>
    </w:pPr>
  </w:style>
  <w:style w:type="paragraph" w:styleId="BalloonText">
    <w:name w:val="Balloon Text"/>
    <w:basedOn w:val="Normal"/>
    <w:link w:val="BalloonTextChar"/>
    <w:uiPriority w:val="99"/>
    <w:semiHidden/>
    <w:unhideWhenUsed/>
    <w:rsid w:val="00CA2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028"/>
    <w:rPr>
      <w:rFonts w:ascii="Tahoma" w:hAnsi="Tahoma" w:cs="Tahoma"/>
      <w:sz w:val="16"/>
      <w:szCs w:val="16"/>
    </w:rPr>
  </w:style>
  <w:style w:type="paragraph" w:styleId="NormalWeb">
    <w:name w:val="Normal (Web)"/>
    <w:basedOn w:val="Normal"/>
    <w:uiPriority w:val="99"/>
    <w:unhideWhenUsed/>
    <w:rsid w:val="00907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2C1E"/>
  </w:style>
  <w:style w:type="paragraph" w:styleId="Header">
    <w:name w:val="header"/>
    <w:basedOn w:val="Normal"/>
    <w:link w:val="HeaderChar"/>
    <w:uiPriority w:val="99"/>
    <w:semiHidden/>
    <w:unhideWhenUsed/>
    <w:rsid w:val="00586E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6EB9"/>
  </w:style>
  <w:style w:type="paragraph" w:styleId="Footer">
    <w:name w:val="footer"/>
    <w:basedOn w:val="Normal"/>
    <w:link w:val="FooterChar"/>
    <w:uiPriority w:val="99"/>
    <w:semiHidden/>
    <w:unhideWhenUsed/>
    <w:rsid w:val="00586E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6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lhtv.vista.vn/?fbclid=IwAR05QB7drOUI1q2kbnPnQ2DcS-cZsxiW2g9WeD4BkQHoPNx2SvIrsUIt_n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11</cp:revision>
  <dcterms:created xsi:type="dcterms:W3CDTF">2019-06-04T01:51:00Z</dcterms:created>
  <dcterms:modified xsi:type="dcterms:W3CDTF">2023-02-02T08:20:00Z</dcterms:modified>
</cp:coreProperties>
</file>